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90388" w14:textId="77777777" w:rsidR="00D77620" w:rsidRDefault="00D77620" w:rsidP="00D77620">
      <w:r>
        <w:t>Na temelju članka 27. Statuta Centra za kulturu Novi Zagreb, ravnateljica Ivana Viđak Bjedov donosi</w:t>
      </w:r>
    </w:p>
    <w:p w14:paraId="38593CF7" w14:textId="77777777" w:rsidR="00D77620" w:rsidRDefault="00D77620" w:rsidP="00D77620"/>
    <w:p w14:paraId="5284B149" w14:textId="77777777" w:rsidR="00D77620" w:rsidRPr="00D77620" w:rsidRDefault="00D77620" w:rsidP="00D77620">
      <w:pPr>
        <w:jc w:val="center"/>
        <w:rPr>
          <w:b/>
          <w:sz w:val="28"/>
          <w:szCs w:val="28"/>
        </w:rPr>
      </w:pPr>
      <w:r w:rsidRPr="00D77620">
        <w:rPr>
          <w:b/>
          <w:sz w:val="28"/>
          <w:szCs w:val="28"/>
        </w:rPr>
        <w:t>ODLUKU</w:t>
      </w:r>
    </w:p>
    <w:p w14:paraId="47922A64" w14:textId="77777777" w:rsidR="00D77620" w:rsidRPr="00D77620" w:rsidRDefault="00D77620" w:rsidP="00D77620">
      <w:pPr>
        <w:rPr>
          <w:b/>
        </w:rPr>
      </w:pPr>
      <w:r w:rsidRPr="00D77620">
        <w:rPr>
          <w:b/>
        </w:rPr>
        <w:t>o izmjeni i dopuni Odluke o utvrđivanju cijena tečajeva i radionica za polaznike 2026./2027.</w:t>
      </w:r>
    </w:p>
    <w:p w14:paraId="4D71153F" w14:textId="77777777" w:rsidR="00D77620" w:rsidRDefault="00D77620" w:rsidP="00D77620"/>
    <w:p w14:paraId="0648E057" w14:textId="77777777" w:rsidR="00D77620" w:rsidRPr="00D77620" w:rsidRDefault="00D77620" w:rsidP="00D77620">
      <w:pPr>
        <w:jc w:val="center"/>
        <w:rPr>
          <w:b/>
        </w:rPr>
      </w:pPr>
      <w:r w:rsidRPr="00D77620">
        <w:rPr>
          <w:b/>
        </w:rPr>
        <w:t>Članak 1.</w:t>
      </w:r>
    </w:p>
    <w:p w14:paraId="34D323E7" w14:textId="77777777" w:rsidR="00D77620" w:rsidRDefault="00D77620" w:rsidP="00D77620">
      <w:r>
        <w:t>U Odluci o utvrđivanju cijena tečajeva i radionica za polaznike 2026./2027., u članku 1., iza rednog broja 9. dodaje se novi redni broj 10. koji glasi:</w:t>
      </w:r>
    </w:p>
    <w:tbl>
      <w:tblPr>
        <w:tblStyle w:val="Svijetlatablicareetke1-isticanje2"/>
        <w:tblW w:w="0" w:type="auto"/>
        <w:tblLayout w:type="fixed"/>
        <w:tblLook w:val="04A0" w:firstRow="1" w:lastRow="0" w:firstColumn="1" w:lastColumn="0" w:noHBand="0" w:noVBand="1"/>
      </w:tblPr>
      <w:tblGrid>
        <w:gridCol w:w="678"/>
        <w:gridCol w:w="4987"/>
        <w:gridCol w:w="1134"/>
        <w:gridCol w:w="1843"/>
      </w:tblGrid>
      <w:tr w:rsidR="00D77620" w:rsidRPr="008B1FFD" w14:paraId="62A4871D" w14:textId="77777777" w:rsidTr="00202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dxa"/>
            <w:vAlign w:val="center"/>
          </w:tcPr>
          <w:p w14:paraId="23151489" w14:textId="77777777" w:rsidR="00D77620" w:rsidRPr="008B1FFD" w:rsidRDefault="00D77620" w:rsidP="002029F6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</w:t>
            </w:r>
            <w:r w:rsidRPr="008B1FFD">
              <w:rPr>
                <w:b w:val="0"/>
                <w:sz w:val="24"/>
                <w:szCs w:val="24"/>
              </w:rPr>
              <w:t>.br.</w:t>
            </w:r>
          </w:p>
        </w:tc>
        <w:tc>
          <w:tcPr>
            <w:tcW w:w="4987" w:type="dxa"/>
            <w:vAlign w:val="center"/>
          </w:tcPr>
          <w:p w14:paraId="7AC18769" w14:textId="77777777" w:rsidR="00D77620" w:rsidRPr="008B1FFD" w:rsidRDefault="00D77620" w:rsidP="002029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</w:t>
            </w:r>
            <w:r w:rsidRPr="008B1FFD">
              <w:rPr>
                <w:b w:val="0"/>
                <w:sz w:val="24"/>
                <w:szCs w:val="24"/>
              </w:rPr>
              <w:t>adionic</w:t>
            </w:r>
            <w:r>
              <w:rPr>
                <w:b w:val="0"/>
                <w:sz w:val="24"/>
                <w:szCs w:val="24"/>
              </w:rPr>
              <w:t>a</w:t>
            </w:r>
            <w:r w:rsidRPr="008B1FFD">
              <w:rPr>
                <w:b w:val="0"/>
                <w:sz w:val="24"/>
                <w:szCs w:val="24"/>
              </w:rPr>
              <w:t>/</w:t>
            </w:r>
            <w:r>
              <w:rPr>
                <w:b w:val="0"/>
                <w:sz w:val="24"/>
                <w:szCs w:val="24"/>
              </w:rPr>
              <w:t>t</w:t>
            </w:r>
            <w:r w:rsidRPr="008B1FFD">
              <w:rPr>
                <w:b w:val="0"/>
                <w:sz w:val="24"/>
                <w:szCs w:val="24"/>
              </w:rPr>
              <w:t>ečaj</w:t>
            </w:r>
          </w:p>
        </w:tc>
        <w:tc>
          <w:tcPr>
            <w:tcW w:w="1134" w:type="dxa"/>
            <w:vAlign w:val="center"/>
          </w:tcPr>
          <w:p w14:paraId="6D74B776" w14:textId="77777777" w:rsidR="00D77620" w:rsidRDefault="00D77620" w:rsidP="002029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  <w:sz w:val="24"/>
                <w:szCs w:val="24"/>
              </w:rPr>
              <w:t>T</w:t>
            </w:r>
            <w:r w:rsidRPr="008B1FFD">
              <w:rPr>
                <w:b w:val="0"/>
                <w:sz w:val="24"/>
                <w:szCs w:val="24"/>
              </w:rPr>
              <w:t>rajanje</w:t>
            </w:r>
          </w:p>
          <w:p w14:paraId="31AF0E7F" w14:textId="77777777" w:rsidR="00D77620" w:rsidRPr="008B1FFD" w:rsidRDefault="00D77620" w:rsidP="002029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8B1FFD">
              <w:rPr>
                <w:b w:val="0"/>
                <w:sz w:val="24"/>
                <w:szCs w:val="24"/>
              </w:rPr>
              <w:t>(mjeseci)</w:t>
            </w:r>
          </w:p>
        </w:tc>
        <w:tc>
          <w:tcPr>
            <w:tcW w:w="1843" w:type="dxa"/>
            <w:vAlign w:val="center"/>
          </w:tcPr>
          <w:p w14:paraId="23CBF5E1" w14:textId="77777777" w:rsidR="00D77620" w:rsidRPr="008B1FFD" w:rsidRDefault="00D77620" w:rsidP="002029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</w:t>
            </w:r>
            <w:r w:rsidRPr="008B1FFD">
              <w:rPr>
                <w:b w:val="0"/>
                <w:sz w:val="24"/>
                <w:szCs w:val="24"/>
              </w:rPr>
              <w:t>jesečna cijena (</w:t>
            </w:r>
            <w:proofErr w:type="spellStart"/>
            <w:r w:rsidRPr="008B1FFD">
              <w:rPr>
                <w:b w:val="0"/>
                <w:sz w:val="24"/>
                <w:szCs w:val="24"/>
              </w:rPr>
              <w:t>eur</w:t>
            </w:r>
            <w:proofErr w:type="spellEnd"/>
            <w:r w:rsidRPr="008B1FFD">
              <w:rPr>
                <w:b w:val="0"/>
                <w:sz w:val="24"/>
                <w:szCs w:val="24"/>
              </w:rPr>
              <w:t>)</w:t>
            </w:r>
          </w:p>
        </w:tc>
      </w:tr>
      <w:tr w:rsidR="00D77620" w:rsidRPr="008B1FFD" w14:paraId="7AD65B55" w14:textId="77777777" w:rsidTr="002029F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dxa"/>
            <w:vAlign w:val="center"/>
          </w:tcPr>
          <w:p w14:paraId="5CE03D39" w14:textId="77777777" w:rsidR="00D77620" w:rsidRPr="008B1FFD" w:rsidRDefault="00D77620" w:rsidP="002029F6">
            <w:pPr>
              <w:rPr>
                <w:b w:val="0"/>
                <w:sz w:val="24"/>
                <w:szCs w:val="24"/>
              </w:rPr>
            </w:pPr>
            <w:r w:rsidRPr="008B1FFD"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</w:rPr>
              <w:t>0</w:t>
            </w:r>
            <w:r w:rsidRPr="008B1FFD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4987" w:type="dxa"/>
            <w:vAlign w:val="center"/>
          </w:tcPr>
          <w:p w14:paraId="21999DCF" w14:textId="77777777" w:rsidR="00D77620" w:rsidRPr="008B1FFD" w:rsidRDefault="00D77620" w:rsidP="00D776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t>LIKOVNA RADIONICA – za predškolce</w:t>
            </w:r>
            <w:r w:rsidRPr="008B1F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D47C978" w14:textId="77777777" w:rsidR="00D77620" w:rsidRPr="008B1FFD" w:rsidRDefault="00D77620" w:rsidP="002029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14:paraId="6608CE11" w14:textId="77777777" w:rsidR="00D77620" w:rsidRPr="008B1FFD" w:rsidRDefault="00D77620" w:rsidP="002029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14:paraId="0C7AC112" w14:textId="77777777" w:rsidR="00D77620" w:rsidRDefault="00D77620" w:rsidP="00D77620"/>
    <w:p w14:paraId="5C4D864F" w14:textId="77777777" w:rsidR="00D77620" w:rsidRPr="00D77620" w:rsidRDefault="00D77620" w:rsidP="00D77620">
      <w:pPr>
        <w:jc w:val="center"/>
        <w:rPr>
          <w:b/>
        </w:rPr>
      </w:pPr>
      <w:r w:rsidRPr="00D77620">
        <w:rPr>
          <w:b/>
        </w:rPr>
        <w:t>Članak 2.</w:t>
      </w:r>
    </w:p>
    <w:p w14:paraId="25267C70" w14:textId="77777777" w:rsidR="00D77620" w:rsidRDefault="00D77620" w:rsidP="00D77620"/>
    <w:p w14:paraId="50809234" w14:textId="77777777" w:rsidR="00D77620" w:rsidRDefault="00D77620" w:rsidP="00D77620">
      <w:r>
        <w:t>Ostale odredbe Odluke o utvrđivanju cijena tečajeva i radionica za polaznike 2026./2027. ostaju neizmijenjene.</w:t>
      </w:r>
    </w:p>
    <w:p w14:paraId="6F75B399" w14:textId="77777777" w:rsidR="00D77620" w:rsidRDefault="00D77620" w:rsidP="00D77620"/>
    <w:p w14:paraId="1177E534" w14:textId="77777777" w:rsidR="00D77620" w:rsidRPr="009709D8" w:rsidRDefault="00D77620" w:rsidP="009709D8">
      <w:pPr>
        <w:jc w:val="center"/>
        <w:rPr>
          <w:b/>
        </w:rPr>
      </w:pPr>
      <w:r w:rsidRPr="009709D8">
        <w:rPr>
          <w:b/>
        </w:rPr>
        <w:t>Članak 3.</w:t>
      </w:r>
    </w:p>
    <w:p w14:paraId="3FA0AFAB" w14:textId="77777777" w:rsidR="00D77620" w:rsidRDefault="00D77620" w:rsidP="00D77620"/>
    <w:p w14:paraId="127FFA4E" w14:textId="2BA23A01" w:rsidR="00402643" w:rsidRDefault="00D77620" w:rsidP="00D77620">
      <w:r>
        <w:t>Ova Odluka o izmjeni i dopuni Odluke stupa na snagu danom donošenja.</w:t>
      </w:r>
    </w:p>
    <w:p w14:paraId="0997FA87" w14:textId="2672CF6E" w:rsidR="00C54609" w:rsidRPr="00C54609" w:rsidRDefault="00C54609" w:rsidP="00C54609"/>
    <w:p w14:paraId="1D8C8641" w14:textId="3307368B" w:rsidR="00C54609" w:rsidRDefault="00C54609" w:rsidP="00C54609"/>
    <w:p w14:paraId="000E6F44" w14:textId="5AB67A2C" w:rsidR="00C54609" w:rsidRDefault="00C54609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  <w:r>
        <w:rPr>
          <w:rFonts w:cstheme="minorHAnsi"/>
          <w:iCs/>
          <w:color w:val="231F20"/>
          <w:sz w:val="24"/>
          <w:szCs w:val="24"/>
          <w:lang w:val="pt-BR"/>
        </w:rPr>
        <w:t xml:space="preserve">Ur.broj: </w:t>
      </w:r>
      <w:r w:rsidR="001F2CB7">
        <w:rPr>
          <w:rFonts w:cstheme="minorHAnsi"/>
          <w:iCs/>
          <w:color w:val="231F20"/>
          <w:sz w:val="24"/>
          <w:szCs w:val="24"/>
          <w:lang w:val="pt-BR"/>
        </w:rPr>
        <w:t>275</w:t>
      </w:r>
      <w:r>
        <w:rPr>
          <w:rFonts w:cstheme="minorHAnsi"/>
          <w:iCs/>
          <w:color w:val="231F20"/>
          <w:sz w:val="24"/>
          <w:szCs w:val="24"/>
          <w:lang w:val="pt-BR"/>
        </w:rPr>
        <w:t>/26</w:t>
      </w:r>
    </w:p>
    <w:p w14:paraId="44CF2F63" w14:textId="2579E35F" w:rsidR="00C54609" w:rsidRDefault="00C54609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  <w:r>
        <w:rPr>
          <w:rFonts w:cstheme="minorHAnsi"/>
          <w:iCs/>
          <w:color w:val="231F20"/>
          <w:sz w:val="24"/>
          <w:szCs w:val="24"/>
          <w:lang w:val="pt-BR"/>
        </w:rPr>
        <w:t xml:space="preserve">U Zagrebu, </w:t>
      </w:r>
      <w:r w:rsidR="001F2CB7">
        <w:rPr>
          <w:rFonts w:cstheme="minorHAnsi"/>
          <w:iCs/>
          <w:color w:val="231F20"/>
          <w:sz w:val="24"/>
          <w:szCs w:val="24"/>
          <w:lang w:val="pt-BR"/>
        </w:rPr>
        <w:t>1.10.2026.</w:t>
      </w:r>
    </w:p>
    <w:p w14:paraId="501470E1" w14:textId="622F450A" w:rsidR="001F2CB7" w:rsidRDefault="001F2CB7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</w:p>
    <w:p w14:paraId="4A78744A" w14:textId="0A121BB2" w:rsidR="00E8377A" w:rsidRDefault="00E8377A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</w:p>
    <w:p w14:paraId="73BD22D9" w14:textId="77777777" w:rsidR="00E8377A" w:rsidRDefault="00E8377A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</w:p>
    <w:p w14:paraId="25A2BB58" w14:textId="6EF9DD02" w:rsidR="00E8377A" w:rsidRDefault="00E8377A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</w:p>
    <w:p w14:paraId="02A07EDB" w14:textId="77777777" w:rsidR="00E8377A" w:rsidRDefault="00E8377A" w:rsidP="00C54609">
      <w:pPr>
        <w:spacing w:after="0"/>
        <w:jc w:val="both"/>
        <w:textAlignment w:val="baseline"/>
        <w:rPr>
          <w:rFonts w:cstheme="minorHAnsi"/>
          <w:iCs/>
          <w:color w:val="231F20"/>
          <w:sz w:val="24"/>
          <w:szCs w:val="24"/>
          <w:lang w:val="pt-BR"/>
        </w:rPr>
      </w:pPr>
    </w:p>
    <w:p w14:paraId="5B59BED5" w14:textId="77777777" w:rsidR="00C54609" w:rsidRDefault="00C54609" w:rsidP="00C54609">
      <w:pPr>
        <w:jc w:val="both"/>
        <w:textAlignment w:val="baseline"/>
        <w:rPr>
          <w:rFonts w:cstheme="minorHAnsi"/>
          <w:bCs/>
          <w:sz w:val="24"/>
          <w:szCs w:val="24"/>
        </w:rPr>
      </w:pPr>
      <w:r>
        <w:rPr>
          <w:rFonts w:cstheme="minorHAnsi"/>
          <w:iCs/>
          <w:color w:val="231F20"/>
          <w:sz w:val="24"/>
          <w:szCs w:val="24"/>
          <w:lang w:val="pt-BR"/>
        </w:rPr>
        <w:t xml:space="preserve">                                                                                                                          Ravnateljica   </w:t>
      </w:r>
    </w:p>
    <w:p w14:paraId="1CFADF00" w14:textId="77777777" w:rsidR="00C54609" w:rsidRDefault="00C54609" w:rsidP="00C54609">
      <w:pPr>
        <w:spacing w:after="0" w:line="276" w:lineRule="auto"/>
        <w:ind w:left="5040"/>
        <w:contextualSpacing/>
        <w:jc w:val="both"/>
        <w:rPr>
          <w:rFonts w:cstheme="minorHAnsi"/>
          <w:bCs/>
          <w:sz w:val="24"/>
          <w:szCs w:val="24"/>
        </w:rPr>
      </w:pPr>
    </w:p>
    <w:p w14:paraId="5F49D2DF" w14:textId="77777777" w:rsidR="00C54609" w:rsidRDefault="00C54609" w:rsidP="00C54609">
      <w:pPr>
        <w:spacing w:after="0" w:line="276" w:lineRule="auto"/>
        <w:ind w:left="504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    ____________________________ </w:t>
      </w:r>
    </w:p>
    <w:p w14:paraId="2E2BA6FB" w14:textId="77777777" w:rsidR="00C54609" w:rsidRDefault="00C54609" w:rsidP="00C546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Ivana </w:t>
      </w:r>
      <w:proofErr w:type="spellStart"/>
      <w:r>
        <w:rPr>
          <w:rFonts w:cstheme="minorHAnsi"/>
          <w:sz w:val="24"/>
          <w:szCs w:val="24"/>
        </w:rPr>
        <w:t>Viđak</w:t>
      </w:r>
      <w:proofErr w:type="spellEnd"/>
      <w:r>
        <w:rPr>
          <w:rFonts w:cstheme="minorHAnsi"/>
          <w:sz w:val="24"/>
          <w:szCs w:val="24"/>
        </w:rPr>
        <w:t xml:space="preserve"> Bjedov </w:t>
      </w:r>
    </w:p>
    <w:p w14:paraId="5BB1A939" w14:textId="77777777" w:rsidR="00C54609" w:rsidRDefault="00C54609" w:rsidP="00C54609">
      <w:pPr>
        <w:pStyle w:val="Tijeloteksta"/>
        <w:ind w:firstLine="708"/>
        <w:jc w:val="both"/>
        <w:rPr>
          <w:rFonts w:asciiTheme="minorHAnsi" w:hAnsiTheme="minorHAnsi" w:cstheme="minorHAnsi"/>
          <w:szCs w:val="24"/>
        </w:rPr>
      </w:pPr>
    </w:p>
    <w:p w14:paraId="49B5D8D5" w14:textId="77777777" w:rsidR="00C54609" w:rsidRDefault="00C54609" w:rsidP="00C54609">
      <w:pPr>
        <w:pStyle w:val="Tijeloteksta"/>
        <w:rPr>
          <w:rFonts w:asciiTheme="minorHAnsi" w:hAnsiTheme="minorHAnsi" w:cstheme="minorHAnsi"/>
          <w:szCs w:val="24"/>
        </w:rPr>
      </w:pPr>
    </w:p>
    <w:p w14:paraId="36C43E8D" w14:textId="77777777" w:rsidR="00C54609" w:rsidRPr="00C54609" w:rsidRDefault="00C54609" w:rsidP="00C54609"/>
    <w:sectPr w:rsidR="00C54609" w:rsidRPr="00C54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20"/>
    <w:rsid w:val="001F2CB7"/>
    <w:rsid w:val="00402643"/>
    <w:rsid w:val="009709D8"/>
    <w:rsid w:val="00BE0F94"/>
    <w:rsid w:val="00C54609"/>
    <w:rsid w:val="00D77620"/>
    <w:rsid w:val="00E8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5940"/>
  <w15:chartTrackingRefBased/>
  <w15:docId w15:val="{395A4839-8B2C-4854-830E-5FD8C0FD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Svijetlatablicareetke1-isticanje2">
    <w:name w:val="Grid Table 1 Light Accent 3"/>
    <w:basedOn w:val="Obinatablica"/>
    <w:uiPriority w:val="46"/>
    <w:rsid w:val="00D7762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jeloteksta">
    <w:name w:val="Body Text"/>
    <w:basedOn w:val="Normal"/>
    <w:link w:val="TijelotekstaChar"/>
    <w:semiHidden/>
    <w:unhideWhenUsed/>
    <w:rsid w:val="00C5460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C54609"/>
    <w:rPr>
      <w:rFonts w:ascii="Arial" w:eastAsia="Times New Roman" w:hAnsi="Arial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Viđak Bjedov</dc:creator>
  <cp:keywords/>
  <dc:description/>
  <cp:lastModifiedBy>Korisnik</cp:lastModifiedBy>
  <cp:revision>5</cp:revision>
  <dcterms:created xsi:type="dcterms:W3CDTF">2026-10-01T11:45:00Z</dcterms:created>
  <dcterms:modified xsi:type="dcterms:W3CDTF">2026-10-01T12:13:00Z</dcterms:modified>
</cp:coreProperties>
</file>